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2FF" w:rsidRPr="00F84960" w:rsidRDefault="002B72FF" w:rsidP="002B72FF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РЕСПУБЛИКАНСКАЯ</w:t>
      </w:r>
      <w:r w:rsidRPr="00F84960">
        <w:rPr>
          <w:rFonts w:ascii="Times New Roman" w:hAnsi="Times New Roman" w:cs="Times New Roman"/>
          <w:sz w:val="24"/>
          <w:szCs w:val="24"/>
        </w:rPr>
        <w:t xml:space="preserve"> ОЛИМПИАДА ШКОЛЬНИКОВ ПО ОБЩЕСТВОЗНАНИЮ.</w:t>
      </w:r>
    </w:p>
    <w:p w:rsidR="002B72FF" w:rsidRPr="00F84960" w:rsidRDefault="002B72FF" w:rsidP="002B72FF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84960">
        <w:rPr>
          <w:rFonts w:ascii="Times New Roman" w:hAnsi="Times New Roman" w:cs="Times New Roman"/>
          <w:sz w:val="24"/>
          <w:szCs w:val="24"/>
        </w:rPr>
        <w:t>2020–2021 уч. г.</w:t>
      </w:r>
    </w:p>
    <w:p w:rsidR="002B72FF" w:rsidRPr="00F84960" w:rsidRDefault="002B72FF" w:rsidP="002B72FF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84960">
        <w:rPr>
          <w:rFonts w:ascii="Times New Roman" w:hAnsi="Times New Roman" w:cs="Times New Roman"/>
          <w:sz w:val="24"/>
          <w:szCs w:val="24"/>
        </w:rPr>
        <w:t>МУНИЦИПАЛЬНЫЙ ЭТАП</w:t>
      </w:r>
    </w:p>
    <w:p w:rsidR="002B72FF" w:rsidRPr="00F84960" w:rsidRDefault="002B72FF" w:rsidP="002B72FF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F84960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2B72FF" w:rsidRPr="00F84960" w:rsidRDefault="002B72FF" w:rsidP="002B72FF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B72FF" w:rsidRPr="00F84960" w:rsidRDefault="002B72FF" w:rsidP="002B72FF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B72FF" w:rsidRPr="00F84960" w:rsidRDefault="002B72FF" w:rsidP="002B72FF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B72FF" w:rsidRPr="00F84960" w:rsidRDefault="002B72FF" w:rsidP="002B72FF">
      <w:pPr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84960">
        <w:rPr>
          <w:rFonts w:ascii="Times New Roman" w:hAnsi="Times New Roman" w:cs="Times New Roman"/>
          <w:b/>
          <w:i/>
          <w:sz w:val="24"/>
          <w:szCs w:val="24"/>
        </w:rPr>
        <w:t>Уважаемый участник!</w:t>
      </w:r>
    </w:p>
    <w:p w:rsidR="002B72FF" w:rsidRPr="00F84960" w:rsidRDefault="002B72FF" w:rsidP="002B72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B72FF" w:rsidRPr="00F84960" w:rsidRDefault="002B72FF" w:rsidP="002B72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960">
        <w:rPr>
          <w:rFonts w:ascii="Times New Roman" w:hAnsi="Times New Roman" w:cs="Times New Roman"/>
          <w:sz w:val="24"/>
          <w:szCs w:val="24"/>
        </w:rPr>
        <w:t>При выполнении работы внимательно читайте текст заданий.</w:t>
      </w:r>
    </w:p>
    <w:p w:rsidR="002B72FF" w:rsidRPr="00F84960" w:rsidRDefault="002B72FF" w:rsidP="002B72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960">
        <w:rPr>
          <w:rFonts w:ascii="Times New Roman" w:hAnsi="Times New Roman" w:cs="Times New Roman"/>
          <w:sz w:val="24"/>
          <w:szCs w:val="24"/>
        </w:rPr>
        <w:t>Содержание ответа вписывайте в отведённые поля, запись ведите чётко и разборчиво.</w:t>
      </w:r>
    </w:p>
    <w:p w:rsidR="002B72FF" w:rsidRPr="00F84960" w:rsidRDefault="002B72FF" w:rsidP="002B72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960">
        <w:rPr>
          <w:rFonts w:ascii="Times New Roman" w:hAnsi="Times New Roman" w:cs="Times New Roman"/>
          <w:sz w:val="24"/>
          <w:szCs w:val="24"/>
        </w:rPr>
        <w:t>За каждый правильный ответ Вы можете получить определённое членами жюри количество баллов.</w:t>
      </w:r>
    </w:p>
    <w:p w:rsidR="002B72FF" w:rsidRPr="00F84960" w:rsidRDefault="002B72FF" w:rsidP="002B72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960">
        <w:rPr>
          <w:rFonts w:ascii="Times New Roman" w:hAnsi="Times New Roman" w:cs="Times New Roman"/>
          <w:sz w:val="24"/>
          <w:szCs w:val="24"/>
        </w:rPr>
        <w:t xml:space="preserve">Сумма набранных баллов за все решённые вопросы – итог Вашей работы. Максимальное количество баллов – </w:t>
      </w:r>
      <w:r w:rsidRPr="00F84960">
        <w:rPr>
          <w:rFonts w:ascii="Times New Roman" w:hAnsi="Times New Roman" w:cs="Times New Roman"/>
          <w:b/>
          <w:sz w:val="24"/>
          <w:szCs w:val="24"/>
        </w:rPr>
        <w:t>100</w:t>
      </w:r>
      <w:r w:rsidRPr="00F84960">
        <w:rPr>
          <w:rFonts w:ascii="Times New Roman" w:hAnsi="Times New Roman" w:cs="Times New Roman"/>
          <w:sz w:val="24"/>
          <w:szCs w:val="24"/>
        </w:rPr>
        <w:t>.</w:t>
      </w:r>
    </w:p>
    <w:p w:rsidR="002B72FF" w:rsidRPr="00F84960" w:rsidRDefault="002B72FF" w:rsidP="002B72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960">
        <w:rPr>
          <w:rFonts w:ascii="Times New Roman" w:hAnsi="Times New Roman" w:cs="Times New Roman"/>
          <w:sz w:val="24"/>
          <w:szCs w:val="24"/>
        </w:rPr>
        <w:t>Задания считаются выполненными, если Вы вовремя сдали их членам жюри.</w:t>
      </w:r>
    </w:p>
    <w:p w:rsidR="002B72FF" w:rsidRPr="00F84960" w:rsidRDefault="002B72FF" w:rsidP="002B72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960">
        <w:rPr>
          <w:rFonts w:ascii="Times New Roman" w:hAnsi="Times New Roman" w:cs="Times New Roman"/>
          <w:sz w:val="24"/>
          <w:szCs w:val="24"/>
        </w:rPr>
        <w:t>Время на выполнение работы – 120 минут.</w:t>
      </w:r>
    </w:p>
    <w:p w:rsidR="002B72FF" w:rsidRPr="00F84960" w:rsidRDefault="002B72FF" w:rsidP="002B72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B72FF" w:rsidRPr="00F84960" w:rsidRDefault="002B72FF" w:rsidP="002B72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B72FF" w:rsidRPr="00F84960" w:rsidRDefault="002B72FF" w:rsidP="002B72FF">
      <w:pPr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84960">
        <w:rPr>
          <w:rFonts w:ascii="Times New Roman" w:hAnsi="Times New Roman" w:cs="Times New Roman"/>
          <w:b/>
          <w:i/>
          <w:sz w:val="24"/>
          <w:szCs w:val="24"/>
        </w:rPr>
        <w:t>Желаем успеха!</w:t>
      </w:r>
    </w:p>
    <w:p w:rsidR="002B72FF" w:rsidRDefault="002B72FF"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5251"/>
        <w:gridCol w:w="918"/>
        <w:gridCol w:w="741"/>
        <w:gridCol w:w="331"/>
        <w:gridCol w:w="1648"/>
      </w:tblGrid>
      <w:tr w:rsidR="00AA78D1" w:rsidRPr="002B72FF" w:rsidTr="004F0031">
        <w:tc>
          <w:tcPr>
            <w:tcW w:w="9345" w:type="dxa"/>
            <w:gridSpan w:val="6"/>
          </w:tcPr>
          <w:p w:rsidR="009B3E44" w:rsidRPr="002B72FF" w:rsidRDefault="009B3E44" w:rsidP="004F00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«Да» или «нет»? Если вы согласны с утверждением, напишите «Да», если не согласны – «Нет». Внесите свои ответы в таблицу.</w:t>
            </w:r>
            <w:r w:rsidR="002B7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78D1" w:rsidRPr="002B72FF" w:rsidTr="002B72FF">
        <w:tc>
          <w:tcPr>
            <w:tcW w:w="456" w:type="dxa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10" w:type="dxa"/>
            <w:gridSpan w:val="3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Только традиционная экономика сталкивается с проблемой ограниченности ресурсов.</w:t>
            </w:r>
          </w:p>
        </w:tc>
        <w:tc>
          <w:tcPr>
            <w:tcW w:w="1979" w:type="dxa"/>
            <w:gridSpan w:val="2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8D1" w:rsidRPr="002B72FF" w:rsidTr="002B72FF">
        <w:tc>
          <w:tcPr>
            <w:tcW w:w="456" w:type="dxa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10" w:type="dxa"/>
            <w:gridSpan w:val="3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Прибыль фирмы превышает ее выручку.</w:t>
            </w:r>
          </w:p>
        </w:tc>
        <w:tc>
          <w:tcPr>
            <w:tcW w:w="1979" w:type="dxa"/>
            <w:gridSpan w:val="2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8D1" w:rsidRPr="002B72FF" w:rsidTr="002B72FF">
        <w:tc>
          <w:tcPr>
            <w:tcW w:w="456" w:type="dxa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10" w:type="dxa"/>
            <w:gridSpan w:val="3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В экономиках развитых стран основной формой денежной массы являются наличные деньги.</w:t>
            </w:r>
          </w:p>
        </w:tc>
        <w:tc>
          <w:tcPr>
            <w:tcW w:w="1979" w:type="dxa"/>
            <w:gridSpan w:val="2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8D1" w:rsidRPr="002B72FF" w:rsidTr="002B72FF">
        <w:tc>
          <w:tcPr>
            <w:tcW w:w="456" w:type="dxa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10" w:type="dxa"/>
            <w:gridSpan w:val="3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Рыночная экономика предполагает многообразие форм собственности.</w:t>
            </w:r>
          </w:p>
        </w:tc>
        <w:tc>
          <w:tcPr>
            <w:tcW w:w="1979" w:type="dxa"/>
            <w:gridSpan w:val="2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8D1" w:rsidRPr="002B72FF" w:rsidTr="002B72FF">
        <w:tc>
          <w:tcPr>
            <w:tcW w:w="456" w:type="dxa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10" w:type="dxa"/>
            <w:gridSpan w:val="3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И мораль и право являются социальными регуляторами.</w:t>
            </w:r>
          </w:p>
        </w:tc>
        <w:tc>
          <w:tcPr>
            <w:tcW w:w="1979" w:type="dxa"/>
            <w:gridSpan w:val="2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8D1" w:rsidRPr="002B72FF" w:rsidTr="002B72FF">
        <w:tc>
          <w:tcPr>
            <w:tcW w:w="456" w:type="dxa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10" w:type="dxa"/>
            <w:gridSpan w:val="3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Публичное право предполагает юридическое равенство сторон.</w:t>
            </w:r>
          </w:p>
        </w:tc>
        <w:tc>
          <w:tcPr>
            <w:tcW w:w="1979" w:type="dxa"/>
            <w:gridSpan w:val="2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8D1" w:rsidRPr="002B72FF" w:rsidTr="002B72FF">
        <w:tc>
          <w:tcPr>
            <w:tcW w:w="456" w:type="dxa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10" w:type="dxa"/>
            <w:gridSpan w:val="3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Конституция государства может быть неписанной.</w:t>
            </w:r>
          </w:p>
        </w:tc>
        <w:tc>
          <w:tcPr>
            <w:tcW w:w="1979" w:type="dxa"/>
            <w:gridSpan w:val="2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8D1" w:rsidRPr="002B72FF" w:rsidTr="002B72FF">
        <w:tc>
          <w:tcPr>
            <w:tcW w:w="456" w:type="dxa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10" w:type="dxa"/>
            <w:gridSpan w:val="3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Договор не может быть источником права.</w:t>
            </w:r>
          </w:p>
        </w:tc>
        <w:tc>
          <w:tcPr>
            <w:tcW w:w="1979" w:type="dxa"/>
            <w:gridSpan w:val="2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8D1" w:rsidRPr="002B72FF" w:rsidTr="002B72FF">
        <w:tc>
          <w:tcPr>
            <w:tcW w:w="456" w:type="dxa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10" w:type="dxa"/>
            <w:gridSpan w:val="3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Беременную женщину нельзя уволить даже по ее собственной инициативе.</w:t>
            </w:r>
          </w:p>
        </w:tc>
        <w:tc>
          <w:tcPr>
            <w:tcW w:w="1979" w:type="dxa"/>
            <w:gridSpan w:val="2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8D1" w:rsidRPr="002B72FF" w:rsidTr="002B72FF">
        <w:tc>
          <w:tcPr>
            <w:tcW w:w="456" w:type="dxa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10" w:type="dxa"/>
            <w:gridSpan w:val="3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Факторный доход от земли – рента.</w:t>
            </w:r>
          </w:p>
        </w:tc>
        <w:tc>
          <w:tcPr>
            <w:tcW w:w="1979" w:type="dxa"/>
            <w:gridSpan w:val="2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8D1" w:rsidRPr="002B72FF" w:rsidTr="004F0031">
        <w:tc>
          <w:tcPr>
            <w:tcW w:w="9345" w:type="dxa"/>
            <w:gridSpan w:val="6"/>
          </w:tcPr>
          <w:p w:rsidR="009B3E44" w:rsidRPr="002B72FF" w:rsidRDefault="009B3E44" w:rsidP="004F00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один правильный вариант ответа.</w:t>
            </w:r>
            <w:r w:rsidR="002B7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78D1" w:rsidRPr="002B72FF" w:rsidTr="002B72FF">
        <w:tc>
          <w:tcPr>
            <w:tcW w:w="456" w:type="dxa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10" w:type="dxa"/>
            <w:gridSpan w:val="3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Как в социальной науке принято называть семьи, включающие одну брачную с несовершеннолетними детьми или без детей?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А. Нуклеарная;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Б. Расширенная;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В. Патриархальная;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Г. Партнерская. </w:t>
            </w:r>
          </w:p>
        </w:tc>
        <w:tc>
          <w:tcPr>
            <w:tcW w:w="1979" w:type="dxa"/>
            <w:gridSpan w:val="2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8D1" w:rsidRPr="002B72FF" w:rsidTr="002B72FF">
        <w:tc>
          <w:tcPr>
            <w:tcW w:w="456" w:type="dxa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10" w:type="dxa"/>
            <w:gridSpan w:val="3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Какая из мировых религий не является библейской?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А. Ислам;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Б. Буддизм;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В. Христианство.</w:t>
            </w:r>
          </w:p>
        </w:tc>
        <w:tc>
          <w:tcPr>
            <w:tcW w:w="1979" w:type="dxa"/>
            <w:gridSpan w:val="2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8D1" w:rsidRPr="002B72FF" w:rsidTr="002B72FF">
        <w:tc>
          <w:tcPr>
            <w:tcW w:w="456" w:type="dxa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10" w:type="dxa"/>
            <w:gridSpan w:val="3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Что можно отнести к квазигруппе?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А. Публика в театре;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Б. Студенческая группа;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В. Семья;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Г. Партийная ячейка. </w:t>
            </w:r>
          </w:p>
        </w:tc>
        <w:tc>
          <w:tcPr>
            <w:tcW w:w="1979" w:type="dxa"/>
            <w:gridSpan w:val="2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8D1" w:rsidRPr="002B72FF" w:rsidTr="002B72FF">
        <w:tc>
          <w:tcPr>
            <w:tcW w:w="456" w:type="dxa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10" w:type="dxa"/>
            <w:gridSpan w:val="3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группой не является: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А. Школьный класс;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Б. Спортивная команда;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В. Члены воинского подразделения после демобилизации;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Г. Педагогический коллектив. </w:t>
            </w:r>
          </w:p>
        </w:tc>
        <w:tc>
          <w:tcPr>
            <w:tcW w:w="1979" w:type="dxa"/>
            <w:gridSpan w:val="2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8D1" w:rsidRPr="002B72FF" w:rsidTr="002B72FF">
        <w:tc>
          <w:tcPr>
            <w:tcW w:w="456" w:type="dxa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10" w:type="dxa"/>
            <w:gridSpan w:val="3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Какой признак присущ праву как социальному регулятору?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А. Опора на общественное мнение;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Б. Принимается как результат широко сложившейся в обществе практики;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В. Обязательно лишь для некоторых социальных групп;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Г. Формальная определенность.</w:t>
            </w:r>
          </w:p>
        </w:tc>
        <w:tc>
          <w:tcPr>
            <w:tcW w:w="1979" w:type="dxa"/>
            <w:gridSpan w:val="2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8D1" w:rsidRPr="002B72FF" w:rsidTr="004F0031">
        <w:tc>
          <w:tcPr>
            <w:tcW w:w="9345" w:type="dxa"/>
            <w:gridSpan w:val="6"/>
          </w:tcPr>
          <w:p w:rsidR="00B96FD4" w:rsidRPr="002B72FF" w:rsidRDefault="00B96FD4" w:rsidP="004F00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несколько правильных вариантов ответа:</w:t>
            </w:r>
            <w:r w:rsidR="002B7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78D1" w:rsidRPr="002B72FF" w:rsidTr="002B72FF">
        <w:tc>
          <w:tcPr>
            <w:tcW w:w="456" w:type="dxa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10" w:type="dxa"/>
            <w:gridSpan w:val="3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Вторичными группами являются: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А. Семья;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Б. Трудовой коллектив;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В. Социологическая фирма;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Г. Дружеская компания;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Д. Первичная ячейка политической партии. </w:t>
            </w:r>
          </w:p>
        </w:tc>
        <w:tc>
          <w:tcPr>
            <w:tcW w:w="1979" w:type="dxa"/>
            <w:gridSpan w:val="2"/>
          </w:tcPr>
          <w:p w:rsidR="002B72FF" w:rsidRPr="002B72FF" w:rsidRDefault="002B72F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8D1" w:rsidRPr="002B72FF" w:rsidTr="002B72FF">
        <w:tc>
          <w:tcPr>
            <w:tcW w:w="456" w:type="dxa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10" w:type="dxa"/>
            <w:gridSpan w:val="3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Составляющими социального контроля являются: 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А. Санкции;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Б. Нормы;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В. Формализация;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Г. Иерархия;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Д. Ценности. </w:t>
            </w:r>
          </w:p>
        </w:tc>
        <w:tc>
          <w:tcPr>
            <w:tcW w:w="1979" w:type="dxa"/>
            <w:gridSpan w:val="2"/>
          </w:tcPr>
          <w:p w:rsidR="002B72FF" w:rsidRPr="002B72FF" w:rsidRDefault="002B72F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8D1" w:rsidRPr="002B72FF" w:rsidTr="002B72FF">
        <w:tc>
          <w:tcPr>
            <w:tcW w:w="456" w:type="dxa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10" w:type="dxa"/>
            <w:gridSpan w:val="3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Какие виды инфляции в зависимости от причин выделяются экономистами: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А. Умеренная;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Б. Инфляция спроса;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В. Галопирующая; 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Г. Инфляция издержек;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Д. Циклическая инфляция. </w:t>
            </w:r>
          </w:p>
        </w:tc>
        <w:tc>
          <w:tcPr>
            <w:tcW w:w="1979" w:type="dxa"/>
            <w:gridSpan w:val="2"/>
          </w:tcPr>
          <w:p w:rsidR="002B72FF" w:rsidRPr="002B72FF" w:rsidRDefault="002B72F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6E0" w:rsidRPr="002B72FF" w:rsidTr="002B72FF">
        <w:tc>
          <w:tcPr>
            <w:tcW w:w="456" w:type="dxa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10" w:type="dxa"/>
            <w:gridSpan w:val="3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Древнегреческими философами являлись: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А. Диоген;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Б. Сократ;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В. Марк Аврелий;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Г. Августин Блаженный;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Д. Платон. </w:t>
            </w:r>
          </w:p>
        </w:tc>
        <w:tc>
          <w:tcPr>
            <w:tcW w:w="1979" w:type="dxa"/>
            <w:gridSpan w:val="2"/>
          </w:tcPr>
          <w:p w:rsidR="002B72FF" w:rsidRPr="002B72FF" w:rsidRDefault="002B72F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6E0" w:rsidRPr="002B72FF" w:rsidTr="002B72FF">
        <w:tc>
          <w:tcPr>
            <w:tcW w:w="456" w:type="dxa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10" w:type="dxa"/>
            <w:gridSpan w:val="3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Какие страны не входят в романо-германскую правовую семью?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А. Великобритания;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Б. Франция;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В. Россия;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Г. Соединенные Штаты Америки;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Д. Италия. </w:t>
            </w:r>
          </w:p>
        </w:tc>
        <w:tc>
          <w:tcPr>
            <w:tcW w:w="1979" w:type="dxa"/>
            <w:gridSpan w:val="2"/>
          </w:tcPr>
          <w:p w:rsidR="002B72FF" w:rsidRPr="002B72FF" w:rsidRDefault="002B72F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19B" w:rsidRPr="002B72FF" w:rsidTr="004F0031">
        <w:tc>
          <w:tcPr>
            <w:tcW w:w="9345" w:type="dxa"/>
            <w:gridSpan w:val="6"/>
          </w:tcPr>
          <w:p w:rsidR="0036419B" w:rsidRPr="002B72FF" w:rsidRDefault="0036419B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Вставьте пропуски в текст:</w:t>
            </w:r>
            <w:r w:rsidR="00A609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6419B" w:rsidRPr="002B72FF" w:rsidTr="002B72FF">
        <w:tc>
          <w:tcPr>
            <w:tcW w:w="456" w:type="dxa"/>
          </w:tcPr>
          <w:p w:rsidR="0036419B" w:rsidRPr="002B72FF" w:rsidRDefault="0036419B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10" w:type="dxa"/>
            <w:gridSpan w:val="3"/>
          </w:tcPr>
          <w:p w:rsidR="0036419B" w:rsidRPr="002B72FF" w:rsidRDefault="0036419B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Под ________________________ ___________________ (1) понимаются конкретные жизненные обстоятельства, с которыми нормы права связывают возникновение, изменение или прекращение правоотношений.</w:t>
            </w:r>
          </w:p>
          <w:p w:rsidR="0036419B" w:rsidRPr="002B72FF" w:rsidRDefault="0036419B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[….]</w:t>
            </w:r>
          </w:p>
          <w:p w:rsidR="0036419B" w:rsidRPr="002B72FF" w:rsidRDefault="0036419B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Во-вторых, по связи с волей участников правоотношений юридические факты делятся на _____________________ (2) и _________________ (3). </w:t>
            </w:r>
          </w:p>
          <w:p w:rsidR="0036419B" w:rsidRPr="002B72FF" w:rsidRDefault="0036419B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(2)  – это факты, происхождение которых чаще всего не связано с волей участников _____________________ (4), например извержение вулкана, наводнение, другие стихийные бедствия. Различают абсолютные и _____________________ (5) _____________________ (2). Абсолютными считаются такие события, которые возникают и развиваются независимо от воли субъектов. К ним относятся </w:t>
            </w:r>
            <w:r w:rsidRPr="002B7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чрезвычайные и непреодолимые обстоятельства. _____________________ (5) _____________________ (2) возникают по воле субъектов, но затем они протекают вне связи с волевой деятельностью, например поджог, смерть лица в результате драки.</w:t>
            </w:r>
          </w:p>
        </w:tc>
        <w:tc>
          <w:tcPr>
            <w:tcW w:w="1979" w:type="dxa"/>
            <w:gridSpan w:val="2"/>
          </w:tcPr>
          <w:p w:rsidR="0036419B" w:rsidRPr="002B72FF" w:rsidRDefault="0036419B" w:rsidP="00A60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8D1" w:rsidRPr="002B72FF" w:rsidTr="004F0031">
        <w:tc>
          <w:tcPr>
            <w:tcW w:w="9345" w:type="dxa"/>
            <w:gridSpan w:val="6"/>
          </w:tcPr>
          <w:p w:rsidR="00B96FD4" w:rsidRPr="002B72FF" w:rsidRDefault="00B96FD4" w:rsidP="00A609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Сопоставьте:</w:t>
            </w:r>
            <w:r w:rsidR="002B7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78D1" w:rsidRPr="002B72FF" w:rsidTr="002B72FF">
        <w:tc>
          <w:tcPr>
            <w:tcW w:w="456" w:type="dxa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10" w:type="dxa"/>
            <w:gridSpan w:val="3"/>
          </w:tcPr>
          <w:p w:rsidR="00B96FD4" w:rsidRPr="002B72FF" w:rsidRDefault="00B96FD4" w:rsidP="002B72FF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1. Рыночная экономическая система;</w:t>
            </w:r>
          </w:p>
          <w:p w:rsidR="00B96FD4" w:rsidRPr="002B72FF" w:rsidRDefault="00B96FD4" w:rsidP="002B72FF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2. Командная экономическая система;</w:t>
            </w:r>
          </w:p>
          <w:p w:rsidR="00B96FD4" w:rsidRPr="002B72FF" w:rsidRDefault="00B96FD4" w:rsidP="002B72FF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3. Традиционная экономическая система.</w:t>
            </w:r>
          </w:p>
          <w:p w:rsidR="00B96FD4" w:rsidRPr="002B72FF" w:rsidRDefault="00B96FD4" w:rsidP="002B72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D4" w:rsidRPr="002B72FF" w:rsidRDefault="00B96FD4" w:rsidP="002B72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А. Признаваемое и защищаемое законом право отдельного человека владеть, пользоваться и распоряжаться определенным видом и объемом ограниченных ресурсов;</w:t>
            </w:r>
          </w:p>
          <w:p w:rsidR="00B96FD4" w:rsidRPr="002B72FF" w:rsidRDefault="00B96FD4" w:rsidP="002B72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Б. Земля и капитал находятся в собственности государства;</w:t>
            </w:r>
          </w:p>
          <w:p w:rsidR="00B96FD4" w:rsidRPr="002B72FF" w:rsidRDefault="00B96FD4" w:rsidP="002B72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В. Экономическая свобода;</w:t>
            </w:r>
          </w:p>
          <w:p w:rsidR="00B96FD4" w:rsidRPr="002B72FF" w:rsidRDefault="00B96FD4" w:rsidP="002B72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Г. Наличие конкуренции;</w:t>
            </w:r>
          </w:p>
          <w:p w:rsidR="00B96FD4" w:rsidRPr="002B72FF" w:rsidRDefault="00B96FD4" w:rsidP="002B72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Д. Коллективная собственность на экономические ресурсы;</w:t>
            </w:r>
          </w:p>
          <w:p w:rsidR="00B96FD4" w:rsidRPr="002B72FF" w:rsidRDefault="00B96FD4" w:rsidP="002B72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Е. Государственный хозяйственный план, обязательный для предприятий. </w:t>
            </w:r>
          </w:p>
        </w:tc>
        <w:tc>
          <w:tcPr>
            <w:tcW w:w="1979" w:type="dxa"/>
            <w:gridSpan w:val="2"/>
          </w:tcPr>
          <w:p w:rsidR="002B72FF" w:rsidRPr="002B72FF" w:rsidRDefault="002B72F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8D1" w:rsidRPr="002B72FF" w:rsidTr="002B72FF">
        <w:tc>
          <w:tcPr>
            <w:tcW w:w="456" w:type="dxa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10" w:type="dxa"/>
            <w:gridSpan w:val="3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Органы государственной власти и конституционные полномочия: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1. Государственная Дума;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2. Совет Федерации;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3. Президент;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4. Правительство.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А. Назначение на должность Генерального прокурора Российской Федерации; 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Б. Назначение на должность и освобождение от должности Председателя Центрального Банка Российской Федерации;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3978DF" w:rsidRPr="002B72FF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социального партнерства;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Г. Назначение на должность и освобождение от должности Председателя Счетной Палаты РФ;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Д. Назначение референдума;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r w:rsidR="003978DF" w:rsidRPr="002B72FF">
              <w:rPr>
                <w:rFonts w:ascii="Times New Roman" w:hAnsi="Times New Roman" w:cs="Times New Roman"/>
                <w:sz w:val="24"/>
                <w:szCs w:val="24"/>
              </w:rPr>
              <w:t>Управление федеральной собственностью;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Ж. Решение вопроса о возможности использования Вооруженных сил Российской Федерации за пределами территории Российской Федерации;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З. Решение вопроса о доверии Правительству Российской Федерации.</w:t>
            </w:r>
          </w:p>
        </w:tc>
        <w:tc>
          <w:tcPr>
            <w:tcW w:w="1979" w:type="dxa"/>
            <w:gridSpan w:val="2"/>
          </w:tcPr>
          <w:p w:rsidR="002B72FF" w:rsidRPr="002B72FF" w:rsidRDefault="002B72F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8D1" w:rsidRPr="002B72FF" w:rsidTr="002B72FF">
        <w:tc>
          <w:tcPr>
            <w:tcW w:w="456" w:type="dxa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10" w:type="dxa"/>
            <w:gridSpan w:val="3"/>
          </w:tcPr>
          <w:p w:rsidR="00B96FD4" w:rsidRPr="002B72FF" w:rsidRDefault="003978DF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 ведения и полномочия с уровнями власти:</w:t>
            </w:r>
          </w:p>
          <w:p w:rsidR="003978DF" w:rsidRPr="002B72FF" w:rsidRDefault="003978DF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78DF" w:rsidRPr="002B72FF" w:rsidRDefault="003978DF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1. Исключительное ведение Российской Федерации;</w:t>
            </w:r>
          </w:p>
          <w:p w:rsidR="003978DF" w:rsidRPr="002B72FF" w:rsidRDefault="003978DF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2. Совместное ведение Российской Федерации и субъектов Российской Федерации.</w:t>
            </w:r>
          </w:p>
          <w:p w:rsidR="003978DF" w:rsidRPr="002B72FF" w:rsidRDefault="003978D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8DF" w:rsidRPr="002B72FF" w:rsidRDefault="003978D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А. Вопросы войны и мира;</w:t>
            </w:r>
          </w:p>
          <w:p w:rsidR="003978DF" w:rsidRPr="002B72FF" w:rsidRDefault="003978D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Б. Регулирование и защита прав национальных меньшинств;</w:t>
            </w:r>
          </w:p>
          <w:p w:rsidR="003978DF" w:rsidRPr="002B72FF" w:rsidRDefault="003978D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В. Вопросы владения, пользования и распоряжения землей, недрами, водными и другими природными ресурсами;</w:t>
            </w:r>
          </w:p>
          <w:p w:rsidR="003978DF" w:rsidRPr="002B72FF" w:rsidRDefault="003978D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Г. Геодезия и картография;</w:t>
            </w:r>
          </w:p>
          <w:p w:rsidR="003978DF" w:rsidRPr="002B72FF" w:rsidRDefault="003978D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 Социальная защита, включая социальное обеспечение;</w:t>
            </w:r>
          </w:p>
          <w:p w:rsidR="003978DF" w:rsidRPr="002B72FF" w:rsidRDefault="003978D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Е. Осуществление мер по борьбе с катастрофами, стихийными бедствиями, эпидемиями, ликвидация их последствий;</w:t>
            </w:r>
          </w:p>
          <w:p w:rsidR="003978DF" w:rsidRPr="002B72FF" w:rsidRDefault="003978D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Ж. Космическая деятельность;</w:t>
            </w:r>
          </w:p>
          <w:p w:rsidR="003978DF" w:rsidRPr="002B72FF" w:rsidRDefault="003978D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З. Адвокатура, нотариат. </w:t>
            </w:r>
          </w:p>
        </w:tc>
        <w:tc>
          <w:tcPr>
            <w:tcW w:w="1979" w:type="dxa"/>
            <w:gridSpan w:val="2"/>
          </w:tcPr>
          <w:p w:rsidR="002B72FF" w:rsidRPr="002B72FF" w:rsidRDefault="002B72F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8D1" w:rsidRPr="002B72FF" w:rsidTr="002B72FF">
        <w:tc>
          <w:tcPr>
            <w:tcW w:w="456" w:type="dxa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10" w:type="dxa"/>
            <w:gridSpan w:val="3"/>
          </w:tcPr>
          <w:p w:rsidR="00B96FD4" w:rsidRPr="002B72FF" w:rsidRDefault="000D3C6E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Теории происхождения государства с авторами:</w:t>
            </w:r>
          </w:p>
          <w:p w:rsidR="000D3C6E" w:rsidRPr="002B72FF" w:rsidRDefault="000D3C6E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3C6E" w:rsidRPr="002B72FF" w:rsidRDefault="000D3C6E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1. Классовая теория;</w:t>
            </w:r>
          </w:p>
          <w:p w:rsidR="000D3C6E" w:rsidRPr="002B72FF" w:rsidRDefault="000D3C6E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2. Договорная теория;</w:t>
            </w:r>
          </w:p>
          <w:p w:rsidR="000D3C6E" w:rsidRPr="002B72FF" w:rsidRDefault="000D3C6E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3. Теория насилия;</w:t>
            </w:r>
          </w:p>
          <w:p w:rsidR="000D3C6E" w:rsidRPr="002B72FF" w:rsidRDefault="000D3C6E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4. Патриархальная теория.</w:t>
            </w:r>
          </w:p>
          <w:p w:rsidR="000D3C6E" w:rsidRPr="002B72FF" w:rsidRDefault="000D3C6E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C6E" w:rsidRPr="002B72FF" w:rsidRDefault="000D3C6E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А. Ф. Энгельс;</w:t>
            </w:r>
          </w:p>
          <w:p w:rsidR="000D3C6E" w:rsidRPr="002B72FF" w:rsidRDefault="000D3C6E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Б. В. Ленин;</w:t>
            </w:r>
          </w:p>
          <w:p w:rsidR="000D3C6E" w:rsidRPr="002B72FF" w:rsidRDefault="000D3C6E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В. К. Каутский;</w:t>
            </w:r>
          </w:p>
          <w:p w:rsidR="000D3C6E" w:rsidRPr="002B72FF" w:rsidRDefault="000D3C6E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Г. Аристотель;</w:t>
            </w:r>
          </w:p>
          <w:p w:rsidR="000D3C6E" w:rsidRPr="002B72FF" w:rsidRDefault="000D3C6E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Д. Г. Гроций;</w:t>
            </w:r>
          </w:p>
          <w:p w:rsidR="000D3C6E" w:rsidRPr="002B72FF" w:rsidRDefault="000D3C6E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Е. Р. Филмер;</w:t>
            </w:r>
          </w:p>
          <w:p w:rsidR="000D3C6E" w:rsidRPr="002B72FF" w:rsidRDefault="000D3C6E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Ж. Л. Гумплович;</w:t>
            </w:r>
          </w:p>
          <w:p w:rsidR="000D3C6E" w:rsidRPr="002B72FF" w:rsidRDefault="000D3C6E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З. Д. Локк.</w:t>
            </w:r>
          </w:p>
        </w:tc>
        <w:tc>
          <w:tcPr>
            <w:tcW w:w="1979" w:type="dxa"/>
            <w:gridSpan w:val="2"/>
          </w:tcPr>
          <w:p w:rsidR="002B72FF" w:rsidRPr="002B72FF" w:rsidRDefault="002B72F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6E0" w:rsidRPr="002B72FF" w:rsidTr="002B72FF">
        <w:tc>
          <w:tcPr>
            <w:tcW w:w="456" w:type="dxa"/>
          </w:tcPr>
          <w:p w:rsidR="00007B86" w:rsidRPr="002B72FF" w:rsidRDefault="00007B86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10" w:type="dxa"/>
            <w:gridSpan w:val="3"/>
          </w:tcPr>
          <w:p w:rsidR="00007B86" w:rsidRPr="002B72FF" w:rsidRDefault="00007B86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Страны с формами правления:</w:t>
            </w:r>
          </w:p>
          <w:p w:rsidR="00007B86" w:rsidRPr="002B72FF" w:rsidRDefault="00007B86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7B86" w:rsidRPr="002B72FF" w:rsidRDefault="00007B86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1. Монархия;</w:t>
            </w:r>
          </w:p>
          <w:p w:rsidR="00007B86" w:rsidRPr="002B72FF" w:rsidRDefault="00007B86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2. Республика.</w:t>
            </w:r>
          </w:p>
          <w:p w:rsidR="00007B86" w:rsidRPr="002B72FF" w:rsidRDefault="00007B86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B86" w:rsidRPr="002B72FF" w:rsidRDefault="00007B86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А. Франция;</w:t>
            </w:r>
          </w:p>
          <w:p w:rsidR="00007B86" w:rsidRPr="002B72FF" w:rsidRDefault="00007B86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Б. Испания;</w:t>
            </w:r>
          </w:p>
          <w:p w:rsidR="00007B86" w:rsidRPr="002B72FF" w:rsidRDefault="00007B86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В. Нидерланды;</w:t>
            </w:r>
          </w:p>
          <w:p w:rsidR="00007B86" w:rsidRPr="002B72FF" w:rsidRDefault="00007B86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Г. Бельгия;</w:t>
            </w:r>
          </w:p>
          <w:p w:rsidR="00007B86" w:rsidRPr="002B72FF" w:rsidRDefault="00007B86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Д. Греция;</w:t>
            </w:r>
          </w:p>
          <w:p w:rsidR="00007B86" w:rsidRPr="002B72FF" w:rsidRDefault="00007B86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Е. Италия. </w:t>
            </w:r>
          </w:p>
        </w:tc>
        <w:tc>
          <w:tcPr>
            <w:tcW w:w="1979" w:type="dxa"/>
            <w:gridSpan w:val="2"/>
          </w:tcPr>
          <w:p w:rsidR="002B72FF" w:rsidRPr="002B72FF" w:rsidRDefault="002B72F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8D1" w:rsidRPr="002B72FF" w:rsidTr="004F0031">
        <w:tc>
          <w:tcPr>
            <w:tcW w:w="9345" w:type="dxa"/>
            <w:gridSpan w:val="6"/>
          </w:tcPr>
          <w:p w:rsidR="00007B86" w:rsidRPr="002B72FF" w:rsidRDefault="00007B86" w:rsidP="00A609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Укажите, что является обобщающим для представленных ниже понятий:</w:t>
            </w:r>
            <w:r w:rsidR="002B7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F626E0" w:rsidRPr="002B72FF" w:rsidTr="002B72FF">
        <w:tc>
          <w:tcPr>
            <w:tcW w:w="456" w:type="dxa"/>
          </w:tcPr>
          <w:p w:rsidR="00B96FD4" w:rsidRPr="002B72FF" w:rsidRDefault="00007B86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10" w:type="dxa"/>
            <w:gridSpan w:val="3"/>
          </w:tcPr>
          <w:p w:rsidR="00B96FD4" w:rsidRPr="002B72FF" w:rsidRDefault="00007B86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Харизматическая, рациональная, традиционная. </w:t>
            </w:r>
          </w:p>
        </w:tc>
        <w:tc>
          <w:tcPr>
            <w:tcW w:w="1979" w:type="dxa"/>
            <w:gridSpan w:val="2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6E0" w:rsidRPr="002B72FF" w:rsidTr="002B72FF">
        <w:tc>
          <w:tcPr>
            <w:tcW w:w="456" w:type="dxa"/>
          </w:tcPr>
          <w:p w:rsidR="00B96FD4" w:rsidRPr="002B72FF" w:rsidRDefault="00007B86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10" w:type="dxa"/>
            <w:gridSpan w:val="3"/>
          </w:tcPr>
          <w:p w:rsidR="00B96FD4" w:rsidRPr="002B72FF" w:rsidRDefault="00007B86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Фрикционная, сезонная, структурная, циклическая. </w:t>
            </w:r>
          </w:p>
        </w:tc>
        <w:tc>
          <w:tcPr>
            <w:tcW w:w="1979" w:type="dxa"/>
            <w:gridSpan w:val="2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6E0" w:rsidRPr="002B72FF" w:rsidTr="002B72FF">
        <w:tc>
          <w:tcPr>
            <w:tcW w:w="456" w:type="dxa"/>
          </w:tcPr>
          <w:p w:rsidR="00B96FD4" w:rsidRPr="002B72FF" w:rsidRDefault="00007B86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10" w:type="dxa"/>
            <w:gridSpan w:val="3"/>
          </w:tcPr>
          <w:p w:rsidR="00B96FD4" w:rsidRPr="002B72FF" w:rsidRDefault="00007B86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Чек, вексель, акция, облигация. </w:t>
            </w:r>
          </w:p>
        </w:tc>
        <w:tc>
          <w:tcPr>
            <w:tcW w:w="1979" w:type="dxa"/>
            <w:gridSpan w:val="2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6E0" w:rsidRPr="002B72FF" w:rsidTr="002B72FF">
        <w:tc>
          <w:tcPr>
            <w:tcW w:w="456" w:type="dxa"/>
          </w:tcPr>
          <w:p w:rsidR="00B96FD4" w:rsidRPr="002B72FF" w:rsidRDefault="00007B86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10" w:type="dxa"/>
            <w:gridSpan w:val="3"/>
          </w:tcPr>
          <w:p w:rsidR="00B96FD4" w:rsidRPr="002B72FF" w:rsidRDefault="00007B86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Торговый сбор; налог на имущество физических лиц; земельный налог.</w:t>
            </w:r>
          </w:p>
        </w:tc>
        <w:tc>
          <w:tcPr>
            <w:tcW w:w="1979" w:type="dxa"/>
            <w:gridSpan w:val="2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6E0" w:rsidRPr="002B72FF" w:rsidTr="002B72FF">
        <w:tc>
          <w:tcPr>
            <w:tcW w:w="456" w:type="dxa"/>
          </w:tcPr>
          <w:p w:rsidR="00B96FD4" w:rsidRPr="002B72FF" w:rsidRDefault="00007B86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10" w:type="dxa"/>
            <w:gridSpan w:val="3"/>
          </w:tcPr>
          <w:p w:rsidR="00B96FD4" w:rsidRPr="002B72FF" w:rsidRDefault="00DF1D55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Нормативный акт; обычай; судебный прецедент.</w:t>
            </w:r>
          </w:p>
        </w:tc>
        <w:tc>
          <w:tcPr>
            <w:tcW w:w="1979" w:type="dxa"/>
            <w:gridSpan w:val="2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8D1" w:rsidRPr="002B72FF" w:rsidTr="004F0031">
        <w:tc>
          <w:tcPr>
            <w:tcW w:w="9345" w:type="dxa"/>
            <w:gridSpan w:val="6"/>
          </w:tcPr>
          <w:p w:rsidR="00DF1D55" w:rsidRPr="002B72FF" w:rsidRDefault="00DF1D55" w:rsidP="00A609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Решите логические задачи:</w:t>
            </w:r>
            <w:r w:rsidR="002B7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78D1" w:rsidRPr="002B72FF" w:rsidTr="009A177D">
        <w:tc>
          <w:tcPr>
            <w:tcW w:w="456" w:type="dxa"/>
          </w:tcPr>
          <w:p w:rsidR="00B96FD4" w:rsidRPr="002B72FF" w:rsidRDefault="00DF1D55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1" w:type="dxa"/>
          </w:tcPr>
          <w:p w:rsidR="00DF1D55" w:rsidRPr="002B72FF" w:rsidRDefault="00DF1D55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55577137"/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Проанализируйте следующее высказывание и ответьте на поставленные вопросы: </w:t>
            </w:r>
          </w:p>
          <w:p w:rsidR="00DF1D55" w:rsidRDefault="00DF1D55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Адвокат выразил несогласие с запретом оспаривания отказа отрицать невиновное причинение вреда.</w:t>
            </w:r>
          </w:p>
          <w:p w:rsidR="002B72FF" w:rsidRPr="002B72FF" w:rsidRDefault="002B72FF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bookmarkEnd w:id="0"/>
          <w:p w:rsidR="00B96FD4" w:rsidRPr="002B72FF" w:rsidRDefault="00DF1D55" w:rsidP="002B72F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i/>
                <w:sz w:val="24"/>
                <w:szCs w:val="24"/>
              </w:rPr>
              <w:t>Означает ли это, что он признаёт невиновное причинение вреда? Свой ответ обоснуйте</w:t>
            </w:r>
          </w:p>
        </w:tc>
        <w:tc>
          <w:tcPr>
            <w:tcW w:w="3638" w:type="dxa"/>
            <w:gridSpan w:val="4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6E0" w:rsidRPr="002B72FF" w:rsidTr="009A177D">
        <w:tc>
          <w:tcPr>
            <w:tcW w:w="456" w:type="dxa"/>
          </w:tcPr>
          <w:p w:rsidR="00DF1D55" w:rsidRPr="002B72FF" w:rsidRDefault="00DF1D55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51" w:type="dxa"/>
          </w:tcPr>
          <w:p w:rsidR="00DF1D55" w:rsidRPr="002B72FF" w:rsidRDefault="00DF1D55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Для того чтобы следующее умозаключение было логически правильным, необходима еще одна посылка. Запишите ее.</w:t>
            </w:r>
          </w:p>
          <w:p w:rsidR="00DF1D55" w:rsidRPr="002B72FF" w:rsidRDefault="00DF1D55" w:rsidP="002B72FF">
            <w:pPr>
              <w:pStyle w:val="a4"/>
              <w:ind w:left="298" w:firstLine="789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  <w:p w:rsidR="00DF1D55" w:rsidRPr="002B72FF" w:rsidRDefault="00DF1D55" w:rsidP="002B72F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Некоторые жители – правдолюбы.</w:t>
            </w:r>
          </w:p>
          <w:p w:rsidR="00DF1D55" w:rsidRPr="002B72FF" w:rsidRDefault="00DF1D55" w:rsidP="002B72F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i/>
                <w:sz w:val="24"/>
                <w:szCs w:val="24"/>
              </w:rPr>
              <w:t>………………………………………</w:t>
            </w:r>
          </w:p>
          <w:p w:rsidR="00DF1D55" w:rsidRPr="002B72FF" w:rsidRDefault="00DF1D55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i/>
                <w:sz w:val="24"/>
                <w:szCs w:val="24"/>
              </w:rPr>
              <w:t>Следовательно, некоторые правдолюбы не любят фрукты.</w:t>
            </w:r>
          </w:p>
        </w:tc>
        <w:tc>
          <w:tcPr>
            <w:tcW w:w="3638" w:type="dxa"/>
            <w:gridSpan w:val="4"/>
          </w:tcPr>
          <w:p w:rsidR="00DF1D55" w:rsidRPr="002B72FF" w:rsidRDefault="00DF1D55" w:rsidP="00A60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8D1" w:rsidRPr="002B72FF" w:rsidTr="004F0031">
        <w:tc>
          <w:tcPr>
            <w:tcW w:w="9345" w:type="dxa"/>
            <w:gridSpan w:val="6"/>
          </w:tcPr>
          <w:p w:rsidR="00DF1D55" w:rsidRPr="002B72FF" w:rsidRDefault="00DF1D55" w:rsidP="00A609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Решите экономические задачи:</w:t>
            </w:r>
            <w:r w:rsidR="002B7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78D1" w:rsidRPr="002B72FF" w:rsidTr="009A177D">
        <w:tc>
          <w:tcPr>
            <w:tcW w:w="456" w:type="dxa"/>
          </w:tcPr>
          <w:p w:rsidR="00DF1D55" w:rsidRPr="002B72FF" w:rsidRDefault="00DF1D55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9" w:type="dxa"/>
            <w:gridSpan w:val="2"/>
          </w:tcPr>
          <w:p w:rsidR="00DF1D55" w:rsidRPr="002B72FF" w:rsidRDefault="00DF1D55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Иван Петрович решил открыть собственный бизнес по изготовлению ковров. Составив план, он пришёл к своему другу Петру Алексеевичу для того, чтобы он тоже вложился. Пётр Алексеевич начал внимательно читать план, там были чётко прописаны расходы, которые нужно было произвести для открытия бизнеса:</w:t>
            </w:r>
          </w:p>
          <w:p w:rsidR="00DF1D55" w:rsidRPr="002B72FF" w:rsidRDefault="00DF1D55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аренда помещения – 50 тыс. руб. в месяц</w:t>
            </w:r>
          </w:p>
          <w:p w:rsidR="00DF1D55" w:rsidRPr="002B72FF" w:rsidRDefault="00DF1D55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закупка ткани – 40 тыс. руб. в месяц</w:t>
            </w:r>
          </w:p>
          <w:p w:rsidR="00DF1D55" w:rsidRPr="002B72FF" w:rsidRDefault="00DF1D55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заказ оборудования – 400 тыс. руб.</w:t>
            </w:r>
          </w:p>
          <w:p w:rsidR="00DF1D55" w:rsidRPr="002B72FF" w:rsidRDefault="00DF1D55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ежемесячная оплата труда двух швей – каждой по 30 тыс. руб.</w:t>
            </w:r>
          </w:p>
          <w:p w:rsidR="00DF1D55" w:rsidRPr="002B72FF" w:rsidRDefault="00DF1D55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Оборудование Иван Петрович хотел взять в кредит под 5% процентов в месяц. Когда Пётр Алексеевич дочитал до конца, он сказал, что не будет нести такие непосильные расходы, и напомнил Ивану Петровичу, что он хотел устроиться лаборантом за 20 тыс. рублей в месяц. </w:t>
            </w:r>
          </w:p>
          <w:p w:rsidR="00DF1D55" w:rsidRPr="002B72FF" w:rsidRDefault="00DF1D55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D55" w:rsidRPr="002B72FF" w:rsidRDefault="00DF1D55" w:rsidP="002B72F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i/>
                <w:sz w:val="24"/>
                <w:szCs w:val="24"/>
              </w:rPr>
              <w:t>Какая должна быть ежемесячная выручка бизнеса Ивана Петровича, чтобы друзья всё-таки решились открыть бизнес?</w:t>
            </w:r>
          </w:p>
        </w:tc>
        <w:tc>
          <w:tcPr>
            <w:tcW w:w="2720" w:type="dxa"/>
            <w:gridSpan w:val="3"/>
          </w:tcPr>
          <w:p w:rsidR="00DF1D55" w:rsidRPr="002B72FF" w:rsidRDefault="00DF1D55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8D1" w:rsidRPr="002B72FF" w:rsidTr="009A177D">
        <w:tc>
          <w:tcPr>
            <w:tcW w:w="456" w:type="dxa"/>
          </w:tcPr>
          <w:p w:rsidR="00DF1D55" w:rsidRPr="002B72FF" w:rsidRDefault="00DF1D55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69" w:type="dxa"/>
            <w:gridSpan w:val="2"/>
          </w:tcPr>
          <w:p w:rsidR="00DF1D55" w:rsidRPr="002B72FF" w:rsidRDefault="00DF1D55" w:rsidP="002B72FF">
            <w:pPr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Спрос на услуги репетиторов в городе </w:t>
            </w:r>
            <w:r w:rsidRPr="002B72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месяц может быть выражен функцией: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D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=1000-4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P</m:t>
              </m:r>
            </m:oMath>
            <w:r w:rsidRPr="002B72FF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, где </w:t>
            </w:r>
            <w:r w:rsidRPr="002B72F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P</w:t>
            </w:r>
            <w:r w:rsidRPr="002B72FF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– цена на услуги репетитора, </w:t>
            </w:r>
            <w:r w:rsidRPr="002B72F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Q</w:t>
            </w:r>
            <w:r w:rsidRPr="002B72FF">
              <w:rPr>
                <w:rFonts w:ascii="Times New Roman" w:eastAsiaTheme="minorEastAsia" w:hAnsi="Times New Roman" w:cs="Times New Roman"/>
                <w:b/>
                <w:sz w:val="24"/>
                <w:szCs w:val="24"/>
                <w:vertAlign w:val="subscript"/>
                <w:lang w:val="en-US"/>
              </w:rPr>
              <w:t>D</w:t>
            </w:r>
            <w:r w:rsidRPr="002B72FF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– величина спроса на услуги репетитора. </w:t>
            </w:r>
          </w:p>
          <w:p w:rsidR="00DF1D55" w:rsidRPr="002B72FF" w:rsidRDefault="00DF1D55" w:rsidP="002B72FF">
            <w:pPr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Предложение услуг репетитора может быть выражено функцией: 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S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=6</m:t>
              </m:r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P+500</m:t>
              </m:r>
            </m:oMath>
            <w:r w:rsidRPr="002B72FF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, где </w:t>
            </w:r>
            <w:r w:rsidRPr="002B72F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Q</w:t>
            </w:r>
            <w:r w:rsidRPr="002B72FF">
              <w:rPr>
                <w:rFonts w:ascii="Times New Roman" w:eastAsiaTheme="minorEastAsia" w:hAnsi="Times New Roman" w:cs="Times New Roman"/>
                <w:b/>
                <w:sz w:val="24"/>
                <w:szCs w:val="24"/>
                <w:vertAlign w:val="subscript"/>
                <w:lang w:val="en-US"/>
              </w:rPr>
              <w:t>S</w:t>
            </w:r>
            <w:r w:rsidRPr="002B72FF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– величина предложения услуг репетитора. </w:t>
            </w:r>
          </w:p>
          <w:p w:rsidR="002B72FF" w:rsidRPr="002B72FF" w:rsidRDefault="002B72FF" w:rsidP="002B72F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F1D55" w:rsidRPr="002B72FF" w:rsidRDefault="00DF1D55" w:rsidP="002B72FF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B72FF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Найдите равновесную цену и количество репетиторов в стране </w:t>
            </w:r>
            <w:r w:rsidRPr="002B72FF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2B72FF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2720" w:type="dxa"/>
            <w:gridSpan w:val="3"/>
          </w:tcPr>
          <w:p w:rsidR="00DF1D55" w:rsidRPr="002B72FF" w:rsidRDefault="00DF1D55" w:rsidP="00A60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8D1" w:rsidRPr="002B72FF" w:rsidTr="009A177D">
        <w:tc>
          <w:tcPr>
            <w:tcW w:w="456" w:type="dxa"/>
          </w:tcPr>
          <w:p w:rsidR="00DF1D55" w:rsidRPr="002B72FF" w:rsidRDefault="00096B9C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69" w:type="dxa"/>
            <w:gridSpan w:val="2"/>
          </w:tcPr>
          <w:p w:rsidR="00096B9C" w:rsidRPr="002B72FF" w:rsidRDefault="00096B9C" w:rsidP="002B72FF">
            <w:pPr>
              <w:jc w:val="both"/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</w:pPr>
            <w:r w:rsidRPr="002B72FF"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  <w:t xml:space="preserve">Артур накопил 500 000 рублей и решил положить их в банк под проценты. На выбор Артуру были предложены два банка: Банк Сберегалка предлагает вклады под 5% годовых с ежегодной капитализацией процентов; Банк БТВ предлагает вклады под 4% годовых с полугодовой капитализацией процентов. </w:t>
            </w:r>
          </w:p>
          <w:p w:rsidR="00096B9C" w:rsidRPr="002B72FF" w:rsidRDefault="00096B9C" w:rsidP="002B72FF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</w:p>
          <w:p w:rsidR="00096B9C" w:rsidRPr="002B72FF" w:rsidRDefault="00096B9C" w:rsidP="002B72FF">
            <w:pPr>
              <w:jc w:val="both"/>
              <w:rPr>
                <w:rFonts w:ascii="Times New Roman" w:eastAsia="Roboto" w:hAnsi="Times New Roman" w:cs="Times New Roman"/>
                <w:i/>
                <w:sz w:val="24"/>
                <w:szCs w:val="24"/>
                <w:highlight w:val="white"/>
              </w:rPr>
            </w:pPr>
            <w:r w:rsidRPr="002B72FF">
              <w:rPr>
                <w:rFonts w:ascii="Times New Roman" w:eastAsia="Roboto" w:hAnsi="Times New Roman" w:cs="Times New Roman"/>
                <w:i/>
                <w:sz w:val="24"/>
                <w:szCs w:val="24"/>
                <w:highlight w:val="white"/>
              </w:rPr>
              <w:t>1. Вклад какого банка выбрать Артуру?</w:t>
            </w:r>
          </w:p>
          <w:p w:rsidR="00DF1D55" w:rsidRPr="002B72FF" w:rsidRDefault="00096B9C" w:rsidP="002B72FF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2B72FF">
              <w:rPr>
                <w:rFonts w:ascii="Times New Roman" w:eastAsia="Roboto" w:hAnsi="Times New Roman" w:cs="Times New Roman"/>
                <w:i/>
                <w:sz w:val="24"/>
                <w:szCs w:val="24"/>
                <w:highlight w:val="white"/>
              </w:rPr>
              <w:t>2. Какая сумма будет на счету Артура через 2 года, если он выберет самое выгодное для себя предложение?</w:t>
            </w:r>
          </w:p>
        </w:tc>
        <w:tc>
          <w:tcPr>
            <w:tcW w:w="2720" w:type="dxa"/>
            <w:gridSpan w:val="3"/>
          </w:tcPr>
          <w:p w:rsidR="00096B9C" w:rsidRPr="002B72FF" w:rsidRDefault="00096B9C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8D1" w:rsidRPr="002B72FF" w:rsidTr="004F0031">
        <w:tc>
          <w:tcPr>
            <w:tcW w:w="9345" w:type="dxa"/>
            <w:gridSpan w:val="6"/>
          </w:tcPr>
          <w:p w:rsidR="00096B9C" w:rsidRPr="002B72FF" w:rsidRDefault="00096B9C" w:rsidP="00A609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Решите правовые задачи: </w:t>
            </w:r>
          </w:p>
        </w:tc>
      </w:tr>
      <w:tr w:rsidR="00AA78D1" w:rsidRPr="002B72FF" w:rsidTr="009A177D">
        <w:tc>
          <w:tcPr>
            <w:tcW w:w="456" w:type="dxa"/>
          </w:tcPr>
          <w:p w:rsidR="00096B9C" w:rsidRPr="002B72FF" w:rsidRDefault="00096B9C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1" w:type="dxa"/>
            <w:gridSpan w:val="4"/>
          </w:tcPr>
          <w:p w:rsidR="00096B9C" w:rsidRPr="002B72FF" w:rsidRDefault="00096B9C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Государственная Дума РФ приняла новый федеральный закон, набрав 55 процентов голосов "за". Однако закон не был одобрен Советом Федерации РФ. </w:t>
            </w:r>
          </w:p>
          <w:p w:rsidR="00096B9C" w:rsidRPr="002B72FF" w:rsidRDefault="00096B9C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Тогда по всей стране разгорелись споры и обсуждения законопроекта и будущих действий органов государственной власти. Спорили все от мала до велика, и герои нашей правовой задачи тоже не могли обойти этот вопрос стороной. </w:t>
            </w:r>
          </w:p>
          <w:p w:rsidR="002B72FF" w:rsidRPr="002B72FF" w:rsidRDefault="00096B9C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Ислам и Булат, ученики 9 класса, сошлись в жаркой дискуссии относительно действий Государственной Думы: Ислам сказал, что Дума может преодолеть вето Совета Федерации, если законопроект наберет такое же (простое большинство) количество голосов. Булат же считал, что нужно набрать ⅗ от общего числа голосов, чтобы преодолеть вето Совета Федерации. </w:t>
            </w:r>
          </w:p>
          <w:p w:rsidR="002B72FF" w:rsidRDefault="002B72F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B9C" w:rsidRPr="002B72FF" w:rsidRDefault="00096B9C" w:rsidP="002B72F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i/>
                <w:sz w:val="24"/>
                <w:szCs w:val="24"/>
              </w:rPr>
              <w:t>Кто же прав?</w:t>
            </w:r>
          </w:p>
          <w:p w:rsidR="00096B9C" w:rsidRPr="002B72FF" w:rsidRDefault="00096B9C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B9C" w:rsidRPr="002B72FF" w:rsidRDefault="00096B9C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А. Прав Булат;</w:t>
            </w:r>
          </w:p>
          <w:p w:rsidR="00096B9C" w:rsidRPr="002B72FF" w:rsidRDefault="00096B9C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Б. Прав Ислам;</w:t>
            </w:r>
          </w:p>
          <w:p w:rsidR="00096B9C" w:rsidRPr="002B72FF" w:rsidRDefault="00096B9C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В. Никто не прав. В данном случае, согласно Конституции РФ, нужно набрать ¾ от общего числа голосов;</w:t>
            </w:r>
          </w:p>
          <w:p w:rsidR="00096B9C" w:rsidRPr="002B72FF" w:rsidRDefault="00096B9C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Г. Никто не прав. В данном случае, согласно Конституции РФ, нужно набрать ⅔ от общего числа голосов.</w:t>
            </w:r>
          </w:p>
        </w:tc>
        <w:tc>
          <w:tcPr>
            <w:tcW w:w="1648" w:type="dxa"/>
          </w:tcPr>
          <w:p w:rsidR="00096B9C" w:rsidRPr="002B72FF" w:rsidRDefault="00096B9C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8D1" w:rsidRPr="002B72FF" w:rsidTr="00A60941">
        <w:tc>
          <w:tcPr>
            <w:tcW w:w="456" w:type="dxa"/>
          </w:tcPr>
          <w:p w:rsidR="00096B9C" w:rsidRPr="002B72FF" w:rsidRDefault="00096B9C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41" w:type="dxa"/>
            <w:gridSpan w:val="4"/>
          </w:tcPr>
          <w:p w:rsidR="00096B9C" w:rsidRPr="002B72FF" w:rsidRDefault="00096B9C" w:rsidP="002B72FF">
            <w:pPr>
              <w:jc w:val="both"/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</w:pPr>
            <w:r w:rsidRPr="002B72FF"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  <w:t>Выберете из приведенного ниже перечня конституционные поправки 2020 года:</w:t>
            </w:r>
          </w:p>
          <w:p w:rsidR="00096B9C" w:rsidRPr="002B72FF" w:rsidRDefault="00096B9C" w:rsidP="002B72FF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</w:p>
          <w:p w:rsidR="00096B9C" w:rsidRPr="002B72FF" w:rsidRDefault="00096B9C" w:rsidP="002B72FF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2B72F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А. Возможность создания федеральных территорий;</w:t>
            </w:r>
          </w:p>
          <w:p w:rsidR="00096B9C" w:rsidRPr="002B72FF" w:rsidRDefault="00096B9C" w:rsidP="002B72FF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2B72F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Б. Увеличение сроков исполнения полномочий Президента РФ до шести лет;</w:t>
            </w:r>
          </w:p>
          <w:p w:rsidR="00096B9C" w:rsidRPr="002B72FF" w:rsidRDefault="00096B9C" w:rsidP="002B72FF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2B72F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В. Увеличение сроков полномочий Государственной Думы до пяти лет;</w:t>
            </w:r>
          </w:p>
          <w:p w:rsidR="00096B9C" w:rsidRPr="002B72FF" w:rsidRDefault="00096B9C" w:rsidP="002B72FF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2B72F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Г. Признание Российской Федерации правопреемником Союза ССР;</w:t>
            </w:r>
          </w:p>
          <w:p w:rsidR="00096B9C" w:rsidRPr="002B72FF" w:rsidRDefault="00096B9C" w:rsidP="002B72FF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2B72F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Д. Признание детей важнейшим приоритетом государственной политики;</w:t>
            </w:r>
          </w:p>
          <w:p w:rsidR="00096B9C" w:rsidRPr="002B72FF" w:rsidRDefault="00096B9C" w:rsidP="002B72FF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2B72F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Е. Закрепление обязанности Российской Федерации оказывать поддержку соотечественникам, проживающим за рубежом;</w:t>
            </w:r>
          </w:p>
          <w:p w:rsidR="00096B9C" w:rsidRPr="002B72FF" w:rsidRDefault="00096B9C" w:rsidP="002B72FF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2B72F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 xml:space="preserve">Ж. </w:t>
            </w:r>
            <w:r w:rsidR="00430B2D" w:rsidRPr="002B72F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Закрепление в совместном ведении Российской Федерации и субъектов Российской Федерации полномочий по защите института брака как союза мужчины и женщины;</w:t>
            </w:r>
          </w:p>
          <w:p w:rsidR="00AA78D1" w:rsidRPr="002B72FF" w:rsidRDefault="00AA78D1" w:rsidP="002B72FF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2B72F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З. Ликвидация Высшего арбитражного суда;</w:t>
            </w:r>
          </w:p>
          <w:p w:rsidR="00AA78D1" w:rsidRPr="002B72FF" w:rsidRDefault="00AA78D1" w:rsidP="002B72FF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2B72F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И. Закрепление обязанности государства осуществлять ежегодную индексацию пенсий;</w:t>
            </w:r>
          </w:p>
          <w:p w:rsidR="00AA78D1" w:rsidRPr="002B72FF" w:rsidRDefault="00AA78D1" w:rsidP="002B72FF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2B72F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К. Установление минимального возраста для Высшего должностного лица субъекта Российской Федерации в тридцать лет.</w:t>
            </w:r>
          </w:p>
        </w:tc>
        <w:tc>
          <w:tcPr>
            <w:tcW w:w="1648" w:type="dxa"/>
          </w:tcPr>
          <w:p w:rsidR="00AA78D1" w:rsidRPr="002B72FF" w:rsidRDefault="00AA78D1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78D1" w:rsidRPr="002B72FF" w:rsidTr="004F0031">
        <w:tc>
          <w:tcPr>
            <w:tcW w:w="9345" w:type="dxa"/>
            <w:gridSpan w:val="6"/>
          </w:tcPr>
          <w:p w:rsidR="00AA78D1" w:rsidRPr="002B72FF" w:rsidRDefault="00AA78D1" w:rsidP="00A609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Ниже приведены высказывания известных писателей и мыслителей прошлого, касающиеся одного и того же понятия</w:t>
            </w:r>
            <w:r w:rsidR="00F626E0"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. Укажите это понятие.</w:t>
            </w:r>
            <w:r w:rsidR="002B7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F626E0" w:rsidRPr="002B72FF" w:rsidTr="002B72FF">
        <w:tc>
          <w:tcPr>
            <w:tcW w:w="456" w:type="dxa"/>
          </w:tcPr>
          <w:p w:rsidR="00096B9C" w:rsidRPr="002B72FF" w:rsidRDefault="00F626E0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10" w:type="dxa"/>
            <w:gridSpan w:val="3"/>
          </w:tcPr>
          <w:p w:rsidR="00F626E0" w:rsidRPr="002B72FF" w:rsidRDefault="00F626E0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[….] – хороший слуга, но плохой хозяин. (Френсис Бэкон)</w:t>
            </w:r>
          </w:p>
          <w:p w:rsidR="00F626E0" w:rsidRPr="002B72FF" w:rsidRDefault="00F626E0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6E0" w:rsidRPr="002B72FF" w:rsidRDefault="00F626E0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Даже любовь не свела с ума столько людей, сколько мудрствования о сущности </w:t>
            </w:r>
            <w:r w:rsidRPr="002B72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[….]. (Уильям Гладстон)</w:t>
            </w:r>
          </w:p>
          <w:p w:rsidR="00F626E0" w:rsidRPr="002B72FF" w:rsidRDefault="00F626E0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26E0" w:rsidRPr="002B72FF" w:rsidRDefault="00F626E0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[….] - [….]?</w:t>
            </w:r>
          </w:p>
          <w:p w:rsidR="00F626E0" w:rsidRPr="002B72FF" w:rsidRDefault="00F626E0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Всегда, во всякий возраст нам пригодны;</w:t>
            </w:r>
          </w:p>
          <w:p w:rsidR="00F626E0" w:rsidRPr="002B72FF" w:rsidRDefault="00F626E0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Но юноша в них ищет слуг проворных</w:t>
            </w:r>
          </w:p>
          <w:p w:rsidR="00F626E0" w:rsidRPr="002B72FF" w:rsidRDefault="00F626E0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И не жалея шлет туда, сюда</w:t>
            </w:r>
          </w:p>
          <w:p w:rsidR="00F626E0" w:rsidRPr="002B72FF" w:rsidRDefault="00F626E0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Старик же видит в них друзей надежных</w:t>
            </w:r>
          </w:p>
          <w:p w:rsidR="00F626E0" w:rsidRPr="002B72FF" w:rsidRDefault="00F626E0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И бережет их как зеницу ока.</w:t>
            </w:r>
          </w:p>
          <w:p w:rsidR="00F626E0" w:rsidRPr="002B72FF" w:rsidRDefault="00F626E0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(А.С. Пушкин)</w:t>
            </w:r>
          </w:p>
          <w:p w:rsidR="00F626E0" w:rsidRPr="002B72FF" w:rsidRDefault="00F626E0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B9C" w:rsidRPr="002B72FF" w:rsidRDefault="00F626E0" w:rsidP="002B72FF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[….], которыми обладаешь, – орудие свободы; те, за которыми гонишься, — орудие рабства. (Ж.-Ж. Руссо)</w:t>
            </w:r>
          </w:p>
        </w:tc>
        <w:tc>
          <w:tcPr>
            <w:tcW w:w="1979" w:type="dxa"/>
            <w:gridSpan w:val="2"/>
          </w:tcPr>
          <w:p w:rsidR="00096B9C" w:rsidRPr="002B72FF" w:rsidRDefault="00096B9C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6E0" w:rsidRPr="002B72FF" w:rsidTr="002B72FF">
        <w:tc>
          <w:tcPr>
            <w:tcW w:w="456" w:type="dxa"/>
          </w:tcPr>
          <w:p w:rsidR="00096B9C" w:rsidRPr="002B72FF" w:rsidRDefault="0036419B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10" w:type="dxa"/>
            <w:gridSpan w:val="3"/>
          </w:tcPr>
          <w:p w:rsidR="00096B9C" w:rsidRPr="002B72FF" w:rsidRDefault="00F626E0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Если [….] нет, а я в [….]верю, я ничего не теряю. Но если [….]есть, а я в [….] не верю, я теряю всё. (Блез Паскаль)</w:t>
            </w:r>
          </w:p>
          <w:p w:rsidR="00F626E0" w:rsidRPr="002B72FF" w:rsidRDefault="00F626E0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26E0" w:rsidRPr="002B72FF" w:rsidRDefault="00F626E0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Где любовь, там и [….]. (Лев Толстой)</w:t>
            </w:r>
          </w:p>
          <w:p w:rsidR="00F626E0" w:rsidRPr="002B72FF" w:rsidRDefault="00F626E0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26E0" w:rsidRPr="002B72FF" w:rsidRDefault="00F626E0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Человек — это животное, стремящееся возвыситься до [….]., и большинство наших бед — неизбежный побочный эффект направленных на то усилий. (Уильям Шекспир)</w:t>
            </w:r>
          </w:p>
          <w:p w:rsidR="00F626E0" w:rsidRPr="002B72FF" w:rsidRDefault="00F626E0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26E0" w:rsidRPr="002B72FF" w:rsidRDefault="00F626E0" w:rsidP="002B72FF">
            <w:pPr>
              <w:shd w:val="clear" w:color="auto" w:fill="FFFFFF"/>
              <w:spacing w:before="15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2B72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Если бы </w:t>
            </w:r>
            <w:r w:rsidRPr="002B72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[….] </w:t>
            </w:r>
            <w:r w:rsidRPr="002B72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не было, его следовало бы выдумать. (Вольтер)</w:t>
            </w:r>
          </w:p>
        </w:tc>
        <w:tc>
          <w:tcPr>
            <w:tcW w:w="1979" w:type="dxa"/>
            <w:gridSpan w:val="2"/>
          </w:tcPr>
          <w:p w:rsidR="00096B9C" w:rsidRPr="002B72FF" w:rsidRDefault="00096B9C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77D" w:rsidRPr="002B72FF" w:rsidTr="004F0031">
        <w:tc>
          <w:tcPr>
            <w:tcW w:w="9345" w:type="dxa"/>
            <w:gridSpan w:val="6"/>
          </w:tcPr>
          <w:p w:rsidR="009A177D" w:rsidRPr="002B72FF" w:rsidRDefault="009A177D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Решите кроссворд. </w:t>
            </w:r>
          </w:p>
          <w:p w:rsidR="009A177D" w:rsidRPr="002B72FF" w:rsidRDefault="009A177D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888888"/>
                <w:left w:val="single" w:sz="4" w:space="0" w:color="888888"/>
                <w:bottom w:val="single" w:sz="4" w:space="0" w:color="888888"/>
                <w:right w:val="single" w:sz="4" w:space="0" w:color="888888"/>
                <w:insideH w:val="single" w:sz="4" w:space="0" w:color="888888"/>
                <w:insideV w:val="single" w:sz="4" w:space="0" w:color="888888"/>
              </w:tblBorders>
              <w:tblCellMar>
                <w:left w:w="0" w:type="dxa"/>
                <w:right w:w="0" w:type="dxa"/>
              </w:tblCellMar>
              <w:tblLook w:val="0400" w:firstRow="0" w:lastRow="0" w:firstColumn="0" w:lastColumn="0" w:noHBand="0" w:noVBand="1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9A177D" w:rsidRPr="002B72FF" w:rsidTr="004F0031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1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9A177D" w:rsidRPr="002B72FF" w:rsidTr="004F0031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2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9A177D" w:rsidRPr="002B72FF" w:rsidTr="004F0031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3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9A177D" w:rsidRPr="002B72FF" w:rsidTr="004F0031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9A177D" w:rsidRPr="002B72FF" w:rsidTr="004F0031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9A177D" w:rsidRPr="002B72FF" w:rsidTr="004F0031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9A177D" w:rsidRPr="002B72FF" w:rsidTr="004F0031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5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9A177D" w:rsidRPr="002B72FF" w:rsidTr="004F0031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9A177D" w:rsidRPr="002B72FF" w:rsidTr="004F0031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9A177D" w:rsidRPr="002B72FF" w:rsidTr="004F0031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4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8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9A177D" w:rsidRPr="002B72FF" w:rsidTr="004F0031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9A177D" w:rsidRPr="002B72FF" w:rsidTr="004F0031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6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10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9A177D" w:rsidRPr="002B72FF" w:rsidTr="004F0031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9A177D" w:rsidRPr="002B72FF" w:rsidTr="004F0031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7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9A177D" w:rsidRPr="002B72FF" w:rsidTr="004F0031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9A177D" w:rsidRPr="002B72FF" w:rsidTr="004F0031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9A177D" w:rsidRPr="002B72FF" w:rsidTr="004F0031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9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bookmarkStart w:id="1" w:name="_GoBack"/>
                  <w:bookmarkEnd w:id="1"/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9A177D" w:rsidRPr="002B72FF" w:rsidRDefault="009A177D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77D" w:rsidRPr="002B72FF" w:rsidRDefault="009A177D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По вертикали:</w:t>
            </w:r>
          </w:p>
          <w:p w:rsidR="009A177D" w:rsidRPr="002B72FF" w:rsidRDefault="009A177D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1. Всенародное голосование граждан по конкретному вопросу;</w:t>
            </w:r>
          </w:p>
          <w:p w:rsidR="009A177D" w:rsidRPr="002B72FF" w:rsidRDefault="009A177D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2. Степень легкости, с которой какие-либо активы могут быть превращены владельцем в деньги;</w:t>
            </w:r>
          </w:p>
          <w:p w:rsidR="009A177D" w:rsidRPr="002B72FF" w:rsidRDefault="009A177D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3. То, что ценится людьми как способ удовлетворения их нужд;</w:t>
            </w:r>
          </w:p>
          <w:p w:rsidR="009A177D" w:rsidRPr="002B72FF" w:rsidRDefault="009A177D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8. Покупка жителями одной страны товаров, изготовленных в других государствах;</w:t>
            </w:r>
          </w:p>
          <w:p w:rsidR="009A177D" w:rsidRPr="002B72FF" w:rsidRDefault="009A177D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10. Обмен товара на товар без использования денег.</w:t>
            </w:r>
          </w:p>
          <w:p w:rsidR="009A177D" w:rsidRPr="002B72FF" w:rsidRDefault="009A177D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77D" w:rsidRPr="002B72FF" w:rsidRDefault="009A177D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По горизонтали: </w:t>
            </w:r>
          </w:p>
          <w:p w:rsidR="009A177D" w:rsidRPr="002B72FF" w:rsidRDefault="009A177D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4. Выпуск в обращение денежных знаков;</w:t>
            </w:r>
          </w:p>
          <w:p w:rsidR="009A177D" w:rsidRPr="002B72FF" w:rsidRDefault="00EC7715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Денежные средства, переданные на хранение в банк;</w:t>
            </w:r>
          </w:p>
          <w:p w:rsidR="00EC7715" w:rsidRPr="002B72FF" w:rsidRDefault="00EC7715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6. Другое название производственного кооператива;</w:t>
            </w:r>
          </w:p>
          <w:p w:rsidR="00EC7715" w:rsidRPr="002B72FF" w:rsidRDefault="00EC7715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7. Форма систематизации законодательства путем объединения в предметные, временные, субъектные сборники;</w:t>
            </w:r>
          </w:p>
          <w:p w:rsidR="00EC7715" w:rsidRPr="002B72FF" w:rsidRDefault="00EC7715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10. Другое название для добровольческой, общественно-полезной деятельности. </w:t>
            </w:r>
          </w:p>
        </w:tc>
      </w:tr>
    </w:tbl>
    <w:p w:rsidR="007D7EE3" w:rsidRPr="002B72FF" w:rsidRDefault="007D7EE3" w:rsidP="002B72F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D7EE3" w:rsidRPr="002B72F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F6B" w:rsidRDefault="00A43F6B" w:rsidP="006F6DA3">
      <w:pPr>
        <w:spacing w:after="0" w:line="240" w:lineRule="auto"/>
      </w:pPr>
      <w:r>
        <w:separator/>
      </w:r>
    </w:p>
  </w:endnote>
  <w:endnote w:type="continuationSeparator" w:id="0">
    <w:p w:rsidR="00A43F6B" w:rsidRDefault="00A43F6B" w:rsidP="006F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3586588"/>
      <w:docPartObj>
        <w:docPartGallery w:val="Page Numbers (Bottom of Page)"/>
        <w:docPartUnique/>
      </w:docPartObj>
    </w:sdtPr>
    <w:sdtContent>
      <w:p w:rsidR="004F0031" w:rsidRDefault="004F003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0941">
          <w:rPr>
            <w:noProof/>
          </w:rPr>
          <w:t>9</w:t>
        </w:r>
        <w:r>
          <w:fldChar w:fldCharType="end"/>
        </w:r>
      </w:p>
    </w:sdtContent>
  </w:sdt>
  <w:p w:rsidR="004F0031" w:rsidRDefault="004F003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F6B" w:rsidRDefault="00A43F6B" w:rsidP="006F6DA3">
      <w:pPr>
        <w:spacing w:after="0" w:line="240" w:lineRule="auto"/>
      </w:pPr>
      <w:r>
        <w:separator/>
      </w:r>
    </w:p>
  </w:footnote>
  <w:footnote w:type="continuationSeparator" w:id="0">
    <w:p w:rsidR="00A43F6B" w:rsidRDefault="00A43F6B" w:rsidP="006F6D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653B6"/>
    <w:multiLevelType w:val="hybridMultilevel"/>
    <w:tmpl w:val="CEC4DC90"/>
    <w:lvl w:ilvl="0" w:tplc="04190001">
      <w:start w:val="1"/>
      <w:numFmt w:val="bullet"/>
      <w:lvlText w:val=""/>
      <w:lvlJc w:val="left"/>
      <w:pPr>
        <w:ind w:left="-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" w15:restartNumberingAfterBreak="0">
    <w:nsid w:val="2C1900BD"/>
    <w:multiLevelType w:val="hybridMultilevel"/>
    <w:tmpl w:val="117CFEE0"/>
    <w:lvl w:ilvl="0" w:tplc="373C59B6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" w15:restartNumberingAfterBreak="0">
    <w:nsid w:val="2D1D6B9C"/>
    <w:multiLevelType w:val="hybridMultilevel"/>
    <w:tmpl w:val="58F8B93A"/>
    <w:lvl w:ilvl="0" w:tplc="63121B90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6E230073"/>
    <w:multiLevelType w:val="hybridMultilevel"/>
    <w:tmpl w:val="2FAEB312"/>
    <w:lvl w:ilvl="0" w:tplc="006CA6EC">
      <w:start w:val="1"/>
      <w:numFmt w:val="decimal"/>
      <w:lvlText w:val="%1)"/>
      <w:lvlJc w:val="left"/>
      <w:pPr>
        <w:ind w:left="-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E44"/>
    <w:rsid w:val="00007B86"/>
    <w:rsid w:val="0006497E"/>
    <w:rsid w:val="00096B9C"/>
    <w:rsid w:val="000D3C6E"/>
    <w:rsid w:val="002B72FF"/>
    <w:rsid w:val="0036419B"/>
    <w:rsid w:val="003978DF"/>
    <w:rsid w:val="00430B2D"/>
    <w:rsid w:val="004C7321"/>
    <w:rsid w:val="004F0031"/>
    <w:rsid w:val="006F6DA3"/>
    <w:rsid w:val="007D7EE3"/>
    <w:rsid w:val="009A177D"/>
    <w:rsid w:val="009B3E44"/>
    <w:rsid w:val="00A43F6B"/>
    <w:rsid w:val="00A60941"/>
    <w:rsid w:val="00AA78D1"/>
    <w:rsid w:val="00B96FD4"/>
    <w:rsid w:val="00DF1D55"/>
    <w:rsid w:val="00DF4917"/>
    <w:rsid w:val="00EC7715"/>
    <w:rsid w:val="00F6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422877-9E65-4243-A43A-12D2F4780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26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3E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F1D55"/>
    <w:pPr>
      <w:ind w:left="720"/>
      <w:contextualSpacing/>
      <w:jc w:val="center"/>
    </w:pPr>
    <w:rPr>
      <w:rFonts w:ascii="Times New Roman" w:hAnsi="Times New Roman"/>
      <w:b/>
      <w:sz w:val="28"/>
    </w:rPr>
  </w:style>
  <w:style w:type="character" w:customStyle="1" w:styleId="10">
    <w:name w:val="Заголовок 1 Знак"/>
    <w:basedOn w:val="a0"/>
    <w:link w:val="1"/>
    <w:uiPriority w:val="9"/>
    <w:rsid w:val="00F626E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ody Text"/>
    <w:basedOn w:val="a"/>
    <w:link w:val="a6"/>
    <w:rsid w:val="009A177D"/>
    <w:pPr>
      <w:spacing w:after="120" w:line="240" w:lineRule="auto"/>
    </w:pPr>
    <w:rPr>
      <w:sz w:val="24"/>
      <w:szCs w:val="24"/>
      <w:lang w:val="en-US"/>
    </w:rPr>
  </w:style>
  <w:style w:type="character" w:customStyle="1" w:styleId="a6">
    <w:name w:val="Основной текст Знак"/>
    <w:basedOn w:val="a0"/>
    <w:link w:val="a5"/>
    <w:rsid w:val="009A177D"/>
    <w:rPr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6F6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6DA3"/>
  </w:style>
  <w:style w:type="paragraph" w:styleId="a9">
    <w:name w:val="footer"/>
    <w:basedOn w:val="a"/>
    <w:link w:val="aa"/>
    <w:uiPriority w:val="99"/>
    <w:unhideWhenUsed/>
    <w:rsid w:val="006F6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6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25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1874</Words>
  <Characters>10682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2020-11-23T21:41:00Z</dcterms:created>
  <dcterms:modified xsi:type="dcterms:W3CDTF">2020-11-23T21:41:00Z</dcterms:modified>
</cp:coreProperties>
</file>